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06D2B">
      <w:pPr>
        <w:autoSpaceDE w:val="0"/>
        <w:autoSpaceDN w:val="0"/>
        <w:adjustRightInd w:val="0"/>
        <w:jc w:val="center"/>
        <w:rPr>
          <w:rFonts w:ascii="Times New Roman" w:hAnsi="Times New Roman" w:eastAsia="方正小标宋简体" w:cs="方正小标宋简体"/>
          <w:kern w:val="0"/>
          <w:sz w:val="48"/>
          <w:szCs w:val="48"/>
          <w:lang w:val="zh-CN"/>
        </w:rPr>
      </w:pPr>
    </w:p>
    <w:p w14:paraId="041893A9">
      <w:pPr>
        <w:autoSpaceDE w:val="0"/>
        <w:autoSpaceDN w:val="0"/>
        <w:adjustRightInd w:val="0"/>
        <w:jc w:val="center"/>
        <w:rPr>
          <w:rFonts w:ascii="Times New Roman" w:hAnsi="Times New Roman" w:eastAsia="方正小标宋简体" w:cs="方正小标宋简体"/>
          <w:kern w:val="0"/>
          <w:sz w:val="48"/>
          <w:szCs w:val="48"/>
          <w:lang w:val="zh-CN"/>
        </w:rPr>
      </w:pPr>
    </w:p>
    <w:p w14:paraId="6F545A7C">
      <w:pPr>
        <w:autoSpaceDE w:val="0"/>
        <w:autoSpaceDN w:val="0"/>
        <w:adjustRightInd w:val="0"/>
        <w:jc w:val="center"/>
        <w:rPr>
          <w:rFonts w:ascii="Times New Roman" w:hAnsi="Times New Roman" w:eastAsia="方正小标宋简体" w:cs="方正小标宋简体"/>
          <w:kern w:val="0"/>
          <w:sz w:val="48"/>
          <w:szCs w:val="48"/>
          <w:lang w:val="zh-CN"/>
        </w:rPr>
      </w:pPr>
    </w:p>
    <w:p w14:paraId="5273DA7C">
      <w:pPr>
        <w:autoSpaceDE w:val="0"/>
        <w:autoSpaceDN w:val="0"/>
        <w:adjustRightInd w:val="0"/>
        <w:jc w:val="center"/>
        <w:rPr>
          <w:rFonts w:ascii="Times New Roman" w:hAnsi="Times New Roman" w:eastAsia="方正小标宋简体" w:cs="方正小标宋简体"/>
          <w:kern w:val="0"/>
          <w:sz w:val="48"/>
          <w:szCs w:val="48"/>
          <w:lang w:val="zh-CN"/>
        </w:rPr>
      </w:pPr>
    </w:p>
    <w:p w14:paraId="17DAD1D3">
      <w:pPr>
        <w:autoSpaceDE w:val="0"/>
        <w:autoSpaceDN w:val="0"/>
        <w:adjustRightInd w:val="0"/>
        <w:jc w:val="center"/>
        <w:rPr>
          <w:rFonts w:ascii="Times New Roman" w:hAnsi="Times New Roman" w:eastAsia="方正小标宋简体" w:cs="方正小标宋简体"/>
          <w:kern w:val="0"/>
          <w:sz w:val="48"/>
          <w:szCs w:val="48"/>
          <w:lang w:val="zh-CN"/>
        </w:rPr>
      </w:pPr>
    </w:p>
    <w:p w14:paraId="1E341832">
      <w:pPr>
        <w:autoSpaceDE w:val="0"/>
        <w:autoSpaceDN w:val="0"/>
        <w:adjustRightInd w:val="0"/>
        <w:jc w:val="center"/>
        <w:rPr>
          <w:rFonts w:ascii="Times New Roman" w:hAnsi="Times New Roman" w:eastAsia="方正小标宋简体" w:cs="方正小标宋简体"/>
          <w:kern w:val="0"/>
          <w:sz w:val="48"/>
          <w:szCs w:val="48"/>
          <w:lang w:val="zh-CN"/>
        </w:rPr>
      </w:pPr>
    </w:p>
    <w:p w14:paraId="6045A837">
      <w:pPr>
        <w:autoSpaceDE w:val="0"/>
        <w:autoSpaceDN w:val="0"/>
        <w:adjustRightInd w:val="0"/>
        <w:jc w:val="center"/>
        <w:rPr>
          <w:rFonts w:ascii="Times New Roman" w:hAnsi="Times New Roman" w:eastAsia="方正小标宋简体" w:cs="方正小标宋简体"/>
          <w:kern w:val="0"/>
          <w:sz w:val="48"/>
          <w:szCs w:val="48"/>
          <w:lang w:val="zh-CN"/>
        </w:rPr>
      </w:pPr>
    </w:p>
    <w:p w14:paraId="5C70DE63">
      <w:pPr>
        <w:autoSpaceDE w:val="0"/>
        <w:autoSpaceDN w:val="0"/>
        <w:adjustRightInd w:val="0"/>
        <w:jc w:val="center"/>
        <w:rPr>
          <w:rFonts w:ascii="Times New Roman" w:hAnsi="Times New Roman" w:eastAsia="方正小标宋简体" w:cs="方正小标宋简体"/>
          <w:kern w:val="0"/>
          <w:sz w:val="48"/>
          <w:szCs w:val="48"/>
          <w:lang w:val="zh-CN"/>
        </w:rPr>
      </w:pPr>
    </w:p>
    <w:p w14:paraId="32903689">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华北地质勘查局职工大学</w:t>
      </w:r>
    </w:p>
    <w:p w14:paraId="778309AC">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3452629E">
      <w:pPr>
        <w:autoSpaceDE w:val="0"/>
        <w:autoSpaceDN w:val="0"/>
        <w:adjustRightInd w:val="0"/>
        <w:spacing w:line="580" w:lineRule="exact"/>
        <w:jc w:val="center"/>
        <w:rPr>
          <w:rFonts w:ascii="Times New Roman" w:hAnsi="Times New Roman" w:eastAsia="黑体" w:cs="黑体"/>
          <w:sz w:val="30"/>
          <w:szCs w:val="30"/>
        </w:rPr>
      </w:pPr>
    </w:p>
    <w:p w14:paraId="41B78C77">
      <w:pPr>
        <w:autoSpaceDE w:val="0"/>
        <w:autoSpaceDN w:val="0"/>
        <w:adjustRightInd w:val="0"/>
        <w:spacing w:line="580" w:lineRule="exact"/>
        <w:jc w:val="center"/>
        <w:rPr>
          <w:rFonts w:ascii="Times New Roman" w:hAnsi="Times New Roman" w:eastAsia="黑体" w:cs="黑体"/>
          <w:sz w:val="30"/>
          <w:szCs w:val="30"/>
        </w:rPr>
      </w:pPr>
    </w:p>
    <w:p w14:paraId="43CA4308">
      <w:pPr>
        <w:autoSpaceDE w:val="0"/>
        <w:autoSpaceDN w:val="0"/>
        <w:adjustRightInd w:val="0"/>
        <w:spacing w:line="580" w:lineRule="exact"/>
        <w:jc w:val="center"/>
        <w:rPr>
          <w:rFonts w:ascii="Times New Roman" w:hAnsi="Times New Roman" w:eastAsia="黑体" w:cs="黑体"/>
          <w:sz w:val="30"/>
          <w:szCs w:val="30"/>
        </w:rPr>
      </w:pPr>
    </w:p>
    <w:p w14:paraId="5C32F9E8">
      <w:pPr>
        <w:autoSpaceDE w:val="0"/>
        <w:autoSpaceDN w:val="0"/>
        <w:adjustRightInd w:val="0"/>
        <w:spacing w:line="580" w:lineRule="exact"/>
        <w:jc w:val="center"/>
        <w:rPr>
          <w:rFonts w:ascii="Times New Roman" w:hAnsi="Times New Roman" w:eastAsia="黑体" w:cs="黑体"/>
          <w:sz w:val="30"/>
          <w:szCs w:val="30"/>
        </w:rPr>
      </w:pPr>
    </w:p>
    <w:p w14:paraId="1203B0A7">
      <w:pPr>
        <w:autoSpaceDE w:val="0"/>
        <w:autoSpaceDN w:val="0"/>
        <w:adjustRightInd w:val="0"/>
        <w:spacing w:line="580" w:lineRule="exact"/>
        <w:jc w:val="center"/>
        <w:rPr>
          <w:rFonts w:ascii="Times New Roman" w:hAnsi="Times New Roman" w:eastAsia="黑体" w:cs="黑体"/>
          <w:sz w:val="30"/>
          <w:szCs w:val="30"/>
        </w:rPr>
      </w:pPr>
    </w:p>
    <w:p w14:paraId="48866932">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61F98A20">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410EF9EA">
      <w:pPr>
        <w:autoSpaceDE w:val="0"/>
        <w:autoSpaceDN w:val="0"/>
        <w:adjustRightInd w:val="0"/>
        <w:spacing w:line="600" w:lineRule="exact"/>
        <w:jc w:val="left"/>
        <w:rPr>
          <w:rFonts w:ascii="Times New Roman" w:hAnsi="Times New Roman" w:eastAsia="黑体" w:cs="黑体"/>
          <w:kern w:val="0"/>
          <w:sz w:val="30"/>
          <w:szCs w:val="30"/>
        </w:rPr>
      </w:pPr>
    </w:p>
    <w:p w14:paraId="17473A9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167443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5CD305B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25631E24">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1DE6AAE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1E7F1A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0959998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33F1C3B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128D5E8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1F6E970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1EF936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41AE3BF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562C52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1D0C73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639D6D2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141155A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229B7F5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07914BB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6F291E3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6776233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4180F24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0F58F14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543F3CE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1006C32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4FF2C0C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0F61B11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6205ED1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358395A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19670D2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2CA7098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072D7ED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6A5F6CF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14:paraId="5E2387C2">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0CF7DD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70A7AC49">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61018C92">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负责全局在职职工教育培训工作，承担有关地质找矿专业技工继续教育。</w:t>
      </w:r>
    </w:p>
    <w:p w14:paraId="20F5CC37">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09CA31BF">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华北地质勘查局职工大学内设6个职能科室；下辖0个预算单位。纳入华北地质勘查局职工大学2023年度部门决算编制范围的单位包括：</w:t>
      </w:r>
    </w:p>
    <w:p w14:paraId="1585E15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1.华北地质勘查局职工大学</w:t>
      </w:r>
    </w:p>
    <w:p w14:paraId="79EE8BFE">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D792A1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6D0A4D7B">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26FE77A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51A06D0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2AC9321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60B1189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1AB5B74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1AF16BF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6D10442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22D9039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0F15DC9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44651F3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7AEB231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5C1211CB">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243D9D42">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67762D16">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1.华北地质勘查局职工大学2023年度政府性基金预算财政拨款收入支出决算表为空表。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2.华北地质勘查局职工大学2023年度国有资本经营预算财政拨款收入支出决算表为空表。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3.华北地质勘查局职工大学2023年度财政拨款“三公”经费支出决算表为空表。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4.华北地质勘查局职工大学2023年度项目支出决算表为空表。</w:t>
      </w:r>
    </w:p>
    <w:p w14:paraId="22DD4BA4">
      <w:pPr>
        <w:autoSpaceDE w:val="0"/>
        <w:autoSpaceDN w:val="0"/>
        <w:adjustRightInd w:val="0"/>
        <w:spacing w:line="600" w:lineRule="exact"/>
        <w:ind w:firstLine="601"/>
        <w:jc w:val="left"/>
        <w:rPr>
          <w:rFonts w:ascii="Times New Roman" w:hAnsi="Times New Roman" w:eastAsia="仿宋_GB2312" w:cs="仿宋_GB2312"/>
          <w:sz w:val="30"/>
          <w:szCs w:val="30"/>
        </w:rPr>
      </w:pPr>
    </w:p>
    <w:p w14:paraId="72F8D90D">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79419853">
      <w:pPr>
        <w:autoSpaceDE w:val="0"/>
        <w:autoSpaceDN w:val="0"/>
        <w:adjustRightInd w:val="0"/>
        <w:spacing w:line="580" w:lineRule="exact"/>
        <w:ind w:firstLine="600"/>
        <w:jc w:val="left"/>
        <w:rPr>
          <w:rFonts w:ascii="Times New Roman" w:hAnsi="Times New Roman" w:eastAsia="黑体" w:cs="黑体"/>
          <w:sz w:val="30"/>
          <w:szCs w:val="30"/>
          <w:lang w:val="zh-CN"/>
        </w:rPr>
      </w:pPr>
    </w:p>
    <w:p w14:paraId="7EF49F6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62C8F160">
      <w:pPr>
        <w:autoSpaceDE w:val="0"/>
        <w:autoSpaceDN w:val="0"/>
        <w:adjustRightInd w:val="0"/>
        <w:spacing w:line="600" w:lineRule="exact"/>
        <w:ind w:firstLine="6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华北地质勘查局职工大学2023年度收入、支出决算总计</w:t>
      </w:r>
      <w:r>
        <w:rPr>
          <w:rFonts w:hint="eastAsia" w:ascii="Times New Roman" w:hAnsi="Times New Roman" w:eastAsia="仿宋_GB2312" w:cs="仿宋_GB2312"/>
          <w:sz w:val="30"/>
          <w:szCs w:val="30"/>
        </w:rPr>
        <w:t>8,000,518.97元，与2022年度相比，收、支总计各增加1,455,230.80元，增长22.23%，</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：编报口径调整，本年度收入、支出总计中包含事业单位的非财政拨款结余和专用结余。</w:t>
      </w:r>
    </w:p>
    <w:p w14:paraId="37AB8D5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3A9E6E3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华北地质勘查局职工大学</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6,363,913.60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年度相比减少69,345.25元，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：附属单位上缴收入减少。</w:t>
      </w:r>
    </w:p>
    <w:p w14:paraId="39201983">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95.22</w:t>
      </w:r>
      <w:r>
        <w:rPr>
          <w:rFonts w:hint="eastAsia" w:ascii="Times New Roman" w:hAnsi="Times New Roman" w:eastAsia="宋体" w:cs="Times New Roman"/>
          <w:sz w:val="30"/>
          <w:szCs w:val="30"/>
        </w:rPr>
        <w:t>%；</w:t>
      </w:r>
    </w:p>
    <w:p w14:paraId="2BF3DF3A">
      <w:pPr>
        <w:autoSpaceDE w:val="0"/>
        <w:autoSpaceDN w:val="0"/>
        <w:adjustRightInd w:val="0"/>
        <w:spacing w:line="600" w:lineRule="exact"/>
        <w:ind w:firstLine="600"/>
        <w:jc w:val="left"/>
        <w:rPr>
          <w:rFonts w:ascii="Times New Roman" w:hAnsi="Times New Roman" w:eastAsia="仿宋_GB2312" w:cs="仿宋_GB2312"/>
          <w:sz w:val="30"/>
          <w:szCs w:val="30"/>
          <w:lang w:val="zh-CN"/>
        </w:rPr>
      </w:pPr>
    </w:p>
    <w:p w14:paraId="77B13E4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284,841.70元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4.48%；</w:t>
      </w:r>
    </w:p>
    <w:p w14:paraId="3F23E028">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19,071.90元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0.3%。</w:t>
      </w:r>
    </w:p>
    <w:p w14:paraId="4C5AAAD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6300B964">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华北地质勘查局职工大学</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年度本年支出合计6,346,392.52元，与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年度相比增加179,023.86元，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人员经费支出增加。</w:t>
      </w:r>
    </w:p>
    <w:p w14:paraId="0C56FB7C">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6,346,392.52元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r>
        <w:rPr>
          <w:rFonts w:hint="eastAsia" w:ascii="Times New Roman" w:hAnsi="Times New Roman" w:eastAsia="仿宋_GB2312" w:cs="仿宋_GB2312"/>
          <w:sz w:val="30"/>
          <w:szCs w:val="30"/>
          <w:lang w:eastAsia="zh-CN"/>
        </w:rPr>
        <w:t>。</w:t>
      </w:r>
    </w:p>
    <w:p w14:paraId="7DEF3CA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44760D5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华北地质勘查局职工大学</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6,060,000.00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年度相比，财政拨款收、支总计各增加276,000.00元，增长4.77</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人员经费收入、支出增加。</w:t>
      </w:r>
    </w:p>
    <w:p w14:paraId="3047EC0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35FD463B">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539BAE36">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华北地质勘查局职工大学2023年度部门决算一般公共预算财政拨款支出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计6,060,000.00元，占本年支出合计的95.49%，与2022年度相比，一般公共预算财政拨款支出增加276,000.00元，增长4.77%，</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：人员经费收入增加。</w:t>
      </w:r>
    </w:p>
    <w:p w14:paraId="219C24E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2DC78434">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社会保障和就业支出795,000.00元，占13.12%；卫生健康支出215,000.00元，占3.55%；教育管理事务支出5,050,000.00元，占83.33%。</w:t>
      </w:r>
    </w:p>
    <w:p w14:paraId="06E30CED">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51EB652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100.0%</w:t>
      </w:r>
      <w:r>
        <w:rPr>
          <w:rFonts w:hint="eastAsia" w:ascii="Times New Roman" w:hAnsi="Times New Roman" w:eastAsia="仿宋_GB2312" w:cs="仿宋_GB2312"/>
          <w:kern w:val="0"/>
          <w:sz w:val="30"/>
          <w:szCs w:val="30"/>
        </w:rPr>
        <w:t>。其中：</w:t>
      </w:r>
    </w:p>
    <w:p w14:paraId="7B6231E8">
      <w:pPr>
        <w:autoSpaceDE w:val="0"/>
        <w:autoSpaceDN w:val="0"/>
        <w:adjustRightInd w:val="0"/>
        <w:spacing w:line="600" w:lineRule="exact"/>
        <w:ind w:firstLine="720"/>
        <w:jc w:val="left"/>
        <w:rPr>
          <w:rFonts w:hint="eastAsia" w:ascii="Times New Roman" w:hAnsi="Times New Roman" w:eastAsia="仿宋_GB2312" w:cs="黑体"/>
          <w:b/>
          <w:bCs/>
          <w:kern w:val="0"/>
          <w:sz w:val="30"/>
          <w:szCs w:val="30"/>
          <w:lang w:eastAsia="zh-CN"/>
        </w:rPr>
      </w:pPr>
      <w:r>
        <w:rPr>
          <w:rFonts w:hint="eastAsia" w:ascii="Times New Roman" w:hAnsi="Times New Roman" w:eastAsia="仿宋_GB2312" w:cs="仿宋_GB2312"/>
          <w:sz w:val="30"/>
          <w:szCs w:val="30"/>
        </w:rPr>
        <w:t>1.“社会保障和就业支出（类）行政事业单位养老支出（款）机关事业单位基本养老保险缴费支出（项）”年初预算为530,000.00元，支出决算为530,000.00元，完成年初预算的100%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2.“社会保障和就业支出（类）行政事业单位养老支出（款）机关事业单位职业年金缴费支出（项）”年初预算为265,000.00元，支出决算为265,000.00元，完成年初预算的100%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3.“卫生健康支出（类）行政事业单位医疗（款）事业单位医疗（项）”年初预算为174,000.00元，支出决算为174,000.00元，完成年初预算的100%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4.“卫生健康支出（类）行政事业单位医疗（款）其他行政事业单位医疗支出（项）”年初预算为41,000.00元，支出决算为41,000.00元，完成年初预算的100%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5.“教育支出（类）教育管理事务（款）其他教育管理事务支出（项）”年初预算为5,050,000.00元，支出决算为5,050,000.00元，完成年初预算的100%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p>
    <w:p w14:paraId="7461685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78919CF4">
      <w:pPr>
        <w:autoSpaceDE w:val="0"/>
        <w:autoSpaceDN w:val="0"/>
        <w:adjustRightInd w:val="0"/>
        <w:spacing w:line="600" w:lineRule="exact"/>
        <w:ind w:firstLine="720"/>
        <w:jc w:val="both"/>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华北地质勘查局职工大学</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年度相比增加276,000.00元，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人员经费增加。</w:t>
      </w:r>
      <w:r>
        <w:rPr>
          <w:rFonts w:hint="eastAsia" w:ascii="Times New Roman" w:hAnsi="Times New Roman" w:eastAsia="仿宋_GB2312" w:cs="仿宋_GB2312"/>
          <w:kern w:val="0"/>
          <w:sz w:val="30"/>
          <w:szCs w:val="30"/>
        </w:rPr>
        <w:t>其中：</w:t>
      </w:r>
    </w:p>
    <w:p w14:paraId="6E40B81C">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6,060,000.00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基本工资、津贴补贴、绩效工资、机关事业单位基本养老保险缴费、职业年金缴费、职工基本医疗保险缴费、其他社会保险缴费、住房公积金、退休费、抚恤金、医疗费补助。</w:t>
      </w:r>
    </w:p>
    <w:p w14:paraId="270783C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22E2CE57">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华北地质勘查局职工大学2023年度无政府性基金预算财政拨款收入、支出和结转结余。</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tab/>
      </w:r>
    </w:p>
    <w:p w14:paraId="130920E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18151F9F">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华北地质勘查局职工大学2023年度无国有资本经营预算财政拨款收入、支出和结转结余。</w:t>
      </w:r>
    </w:p>
    <w:p w14:paraId="032E077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032421FB">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5DDEEB11">
      <w:pPr>
        <w:autoSpaceDE w:val="0"/>
        <w:autoSpaceDN w:val="0"/>
        <w:adjustRightInd w:val="0"/>
        <w:spacing w:line="600" w:lineRule="exact"/>
        <w:ind w:firstLine="602"/>
        <w:jc w:val="left"/>
        <w:rPr>
          <w:rFonts w:hint="eastAsia" w:ascii="Times New Roman" w:hAnsi="Times New Roman" w:eastAsia="仿宋_GB2312" w:cs="仿宋_GB2312"/>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本年度未用财政拨款经费列支三公经费。</w:t>
      </w:r>
    </w:p>
    <w:p w14:paraId="4FD26EB0">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5C44003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本年度未用财政拨款经费列支因公出国（境）费。</w:t>
      </w:r>
    </w:p>
    <w:p w14:paraId="118064F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5B79547">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公务用车购置及运行维护费</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其中：</w:t>
      </w:r>
    </w:p>
    <w:p w14:paraId="0D34BF4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本年度未用财政拨款经费列支公务用车运行维护费。</w:t>
      </w:r>
    </w:p>
    <w:p w14:paraId="232169E4">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B8427D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本年度未用财政拨款经费列支公务用车购置费。</w:t>
      </w:r>
    </w:p>
    <w:p w14:paraId="15D27FB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4D6CAEF3">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预算数，且较上年持平的主要原因是：</w:t>
      </w:r>
      <w:r>
        <w:rPr>
          <w:rFonts w:hint="eastAsia" w:ascii="Times New Roman" w:hAnsi="Times New Roman" w:eastAsia="仿宋_GB2312" w:cs="仿宋_GB2312"/>
          <w:sz w:val="30"/>
          <w:szCs w:val="30"/>
        </w:rPr>
        <w:t>本年度未用财政拨款经费列支公务接待费。</w:t>
      </w:r>
    </w:p>
    <w:p w14:paraId="3A29A96E">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000DB53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178B83B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华北地质勘查局职工大学2023年度无机关运行经费。</w:t>
      </w:r>
    </w:p>
    <w:p w14:paraId="3B8A190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0CEDEDF8">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华北地质勘查局职工大学2023年度无政府采购支出。</w:t>
      </w:r>
    </w:p>
    <w:p w14:paraId="6E93867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02559083">
      <w:pPr>
        <w:autoSpaceDE w:val="0"/>
        <w:autoSpaceDN w:val="0"/>
        <w:adjustRightInd w:val="0"/>
        <w:spacing w:line="600" w:lineRule="exact"/>
        <w:ind w:firstLine="600"/>
        <w:jc w:val="left"/>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华北地质勘查局职工大学2023年度无国有资产占有使用情况</w:t>
      </w:r>
      <w:r>
        <w:rPr>
          <w:rFonts w:hint="eastAsia" w:ascii="Times New Roman" w:hAnsi="Times New Roman" w:eastAsia="仿宋_GB2312" w:cs="仿宋_GB2312"/>
          <w:sz w:val="30"/>
          <w:szCs w:val="30"/>
          <w:lang w:eastAsia="zh-CN"/>
        </w:rPr>
        <w:t>。</w:t>
      </w:r>
    </w:p>
    <w:p w14:paraId="58241DD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1A45177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华北地质勘查局职工大学2023年度没有项目支出，无需开展绩效自评。</w:t>
      </w:r>
    </w:p>
    <w:p w14:paraId="4A37136E">
      <w:pPr>
        <w:keepNext/>
        <w:keepLines/>
        <w:autoSpaceDE w:val="0"/>
        <w:autoSpaceDN w:val="0"/>
        <w:adjustRightInd w:val="0"/>
        <w:spacing w:line="600" w:lineRule="exact"/>
        <w:ind w:firstLine="602"/>
        <w:jc w:val="left"/>
        <w:outlineLvl w:val="1"/>
        <w:rPr>
          <w:rFonts w:ascii="Times New Roman" w:hAnsi="Times New Roman" w:eastAsia="仿宋_GB2312" w:cs="仿宋_GB2312"/>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bookmarkStart w:id="0" w:name="_GoBack"/>
      <w:bookmarkEnd w:id="0"/>
    </w:p>
    <w:p w14:paraId="0857E28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华北地质勘查局职工大学不属于乡、镇、街级单位，不涉及公开2023年度教育、医疗卫生、社会保障和就业、住房保障、涉农补贴等民生支出情况。</w:t>
      </w:r>
    </w:p>
    <w:p w14:paraId="4F810CF8">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064A350B">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1A000F2B">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1ABBC04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2C647E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3045F8E">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jcyNTgzZmM2YzA1NjU2MTk5MmY5MTA2OWVhOWU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C0BD5"/>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23130"/>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6C0FA1"/>
    <w:rsid w:val="017D4A3B"/>
    <w:rsid w:val="01A10E80"/>
    <w:rsid w:val="029D518A"/>
    <w:rsid w:val="03311B3F"/>
    <w:rsid w:val="03901927"/>
    <w:rsid w:val="053B310D"/>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0C03C2"/>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2F8048F"/>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8B62526"/>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6D4129"/>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1263CA3"/>
    <w:rsid w:val="5236167C"/>
    <w:rsid w:val="52A37398"/>
    <w:rsid w:val="53C102A5"/>
    <w:rsid w:val="54380029"/>
    <w:rsid w:val="54A61249"/>
    <w:rsid w:val="54A6749B"/>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1D6B7A"/>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8B06EF"/>
    <w:rsid w:val="75AB44BA"/>
    <w:rsid w:val="79B7155B"/>
    <w:rsid w:val="79DC07A5"/>
    <w:rsid w:val="7ACA53E2"/>
    <w:rsid w:val="7B143565"/>
    <w:rsid w:val="7E2E7A36"/>
    <w:rsid w:val="7E703A39"/>
    <w:rsid w:val="7F315A30"/>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4628</Words>
  <Characters>5432</Characters>
  <Lines>40</Lines>
  <Paragraphs>11</Paragraphs>
  <TotalTime>0</TotalTime>
  <ScaleCrop>false</ScaleCrop>
  <LinksUpToDate>false</LinksUpToDate>
  <CharactersWithSpaces>5485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2024-09-03T01:21:00Z</dcterms:created>
  <dc:creator>office</dc:creator>
  <cp:lastModifiedBy>未来</cp:lastModifiedBy>
  <dcterms:modified xsi:type="dcterms:W3CDTF">2024-09-03T02:12:32Z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A44E0A178634409BBBA50D5636087390_13</vt:lpwstr>
  </property>
</Properties>
</file>